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1308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A2A56" w:rsidRPr="00EA2A5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01:08:1313003:287 по ул. Верещагина, 2В ст. Ханской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C15497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D77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A2A56" w:rsidRPr="00EA2A5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01:08:1313003:287 по ул. Верещагина, 2В ст. Ханской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EA2A56">
        <w:rPr>
          <w:rFonts w:ascii="Times New Roman" w:hAnsi="Times New Roman"/>
          <w:color w:val="000000"/>
          <w:sz w:val="28"/>
          <w:szCs w:val="28"/>
        </w:rPr>
        <w:t>241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2A56">
        <w:rPr>
          <w:rFonts w:ascii="Times New Roman" w:hAnsi="Times New Roman"/>
          <w:color w:val="000000"/>
          <w:sz w:val="28"/>
          <w:szCs w:val="28"/>
        </w:rPr>
        <w:t>15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C15497">
        <w:rPr>
          <w:rFonts w:ascii="Times New Roman" w:hAnsi="Times New Roman"/>
          <w:color w:val="000000"/>
          <w:sz w:val="28"/>
          <w:szCs w:val="28"/>
        </w:rPr>
        <w:t>1</w:t>
      </w:r>
      <w:r w:rsidR="00EA2A56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A2A56" w:rsidRPr="00EA2A56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01:08:1313003:287 по </w:t>
      </w:r>
      <w:r w:rsidR="00EA2A5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A2A56" w:rsidRPr="00EA2A56">
        <w:rPr>
          <w:rFonts w:ascii="Times New Roman" w:hAnsi="Times New Roman"/>
          <w:sz w:val="28"/>
          <w:szCs w:val="28"/>
        </w:rPr>
        <w:t>ул. Верещагина, 2В ст. Ханской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2B12" w:rsidRPr="006E0FBF" w:rsidRDefault="006A2B12" w:rsidP="006A2B1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15497">
        <w:rPr>
          <w:rFonts w:ascii="Times New Roman" w:hAnsi="Times New Roman"/>
          <w:color w:val="000000"/>
          <w:sz w:val="28"/>
          <w:szCs w:val="28"/>
        </w:rPr>
        <w:t>1Б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C15497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2A56" w:rsidRPr="00EA2A56">
        <w:rPr>
          <w:rFonts w:ascii="Times New Roman" w:hAnsi="Times New Roman"/>
          <w:color w:val="000000"/>
          <w:sz w:val="28"/>
          <w:szCs w:val="28"/>
        </w:rPr>
        <w:t>16.03.2021 №27</w:t>
      </w:r>
      <w:r w:rsidR="00C15497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A2A56" w:rsidRPr="00EA2A5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01:08:1313003:287 по ул. Верещагина, 2В ст. Ханской и на отклонение от предельных параметров разрешенного строительства объекта капитального строительства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5497">
        <w:rPr>
          <w:rFonts w:ascii="Times New Roman" w:hAnsi="Times New Roman"/>
          <w:color w:val="000000"/>
          <w:sz w:val="28"/>
          <w:szCs w:val="28"/>
        </w:rPr>
        <w:t>22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15497">
        <w:rPr>
          <w:rFonts w:ascii="Times New Roman" w:hAnsi="Times New Roman"/>
          <w:color w:val="000000"/>
          <w:sz w:val="28"/>
          <w:szCs w:val="28"/>
        </w:rPr>
        <w:t>24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EA2A56">
        <w:rPr>
          <w:rFonts w:ascii="Times New Roman" w:hAnsi="Times New Roman"/>
          <w:color w:val="000000"/>
          <w:sz w:val="28"/>
          <w:szCs w:val="28"/>
        </w:rPr>
        <w:t>2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5497">
        <w:rPr>
          <w:rFonts w:ascii="Times New Roman" w:hAnsi="Times New Roman"/>
          <w:color w:val="000000"/>
          <w:sz w:val="28"/>
          <w:szCs w:val="28"/>
        </w:rPr>
        <w:t>22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30</w:t>
      </w:r>
      <w:r w:rsidR="00EA2A56">
        <w:rPr>
          <w:rFonts w:ascii="Times New Roman" w:hAnsi="Times New Roman"/>
          <w:color w:val="000000"/>
          <w:sz w:val="28"/>
          <w:szCs w:val="28"/>
        </w:rPr>
        <w:t>8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A2A56" w:rsidP="00C426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Кранда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A2A56" w:rsidP="00C15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Ханская,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Калинина, 34Г</w:t>
            </w:r>
            <w:r w:rsidR="006A2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A2A56" w:rsidP="00EA2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7135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15497">
              <w:rPr>
                <w:rFonts w:ascii="Times New Roman" w:hAnsi="Times New Roman"/>
                <w:sz w:val="28"/>
                <w:szCs w:val="28"/>
              </w:rPr>
              <w:t>1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65377-9F7B-4DA5-B1F1-82AAADF1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439</cp:revision>
  <cp:lastPrinted>2021-02-11T09:44:00Z</cp:lastPrinted>
  <dcterms:created xsi:type="dcterms:W3CDTF">2020-11-13T12:04:00Z</dcterms:created>
  <dcterms:modified xsi:type="dcterms:W3CDTF">2021-03-26T12:54:00Z</dcterms:modified>
</cp:coreProperties>
</file>